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586991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ХАНТЫ-МАНСИЙСКИЙ АВТОНОМНЫЙ ОКРУГ </w:t>
      </w:r>
      <w:r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–</w:t>
      </w: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 ЮГРА</w:t>
      </w:r>
    </w:p>
    <w:p w14:paraId="75D6CCEB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ХАНТЫ-МАНСИЙСКИЙ РАЙОН</w:t>
      </w:r>
    </w:p>
    <w:p w14:paraId="4C804D21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711BCB45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val="x-none"/>
        </w:rPr>
        <w:t>ДУМА</w:t>
      </w:r>
    </w:p>
    <w:p w14:paraId="5251FF91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2EC62DED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РЕШЕНИЕ</w:t>
      </w:r>
    </w:p>
    <w:p w14:paraId="03DCA52F" w14:textId="77777777" w:rsidR="00F41F6F" w:rsidRPr="00F41F6F" w:rsidRDefault="00F41F6F" w:rsidP="00F41F6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378B599D" w14:textId="45D6DE2C" w:rsidR="00BB0785" w:rsidRPr="004851AA" w:rsidRDefault="004851AA" w:rsidP="00BB0785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 w:rsidRPr="004851AA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27.03.2025</w:t>
      </w:r>
      <w:r w:rsidR="00BB0785" w:rsidRPr="004851AA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BB0785" w:rsidRPr="004851AA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BB0785" w:rsidRPr="004851AA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BB0785" w:rsidRPr="004851AA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BB0785" w:rsidRPr="004851AA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BB0785" w:rsidRPr="004851AA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BB0785" w:rsidRPr="004851AA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BB0785" w:rsidRPr="004851AA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BB0785" w:rsidRPr="004851AA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BB0785" w:rsidRPr="004851AA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F41F6F" w:rsidRPr="004851AA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№ </w:t>
      </w:r>
      <w:r w:rsidR="008C49F2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621</w:t>
      </w:r>
    </w:p>
    <w:p w14:paraId="670F5739" w14:textId="24BBF27F" w:rsidR="00F41F6F" w:rsidRPr="00F41F6F" w:rsidRDefault="00F41F6F" w:rsidP="00BB078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2920E3B" w14:textId="77777777" w:rsidR="00F41F6F" w:rsidRDefault="00FD3CD3" w:rsidP="00412A7C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 внесении изменений в решение</w:t>
      </w:r>
    </w:p>
    <w:p w14:paraId="4838D62F" w14:textId="77777777" w:rsidR="00FD3CD3" w:rsidRDefault="00FD3CD3" w:rsidP="00412A7C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Думы Ханты-Мансийского района</w:t>
      </w:r>
    </w:p>
    <w:p w14:paraId="477DA05E" w14:textId="3160BD75" w:rsidR="00FD3CD3" w:rsidRDefault="00FD3CD3" w:rsidP="00412A7C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2</w:t>
      </w:r>
      <w:r w:rsidR="000E5098">
        <w:rPr>
          <w:rFonts w:ascii="Times New Roman" w:eastAsia="Times New Roman" w:hAnsi="Times New Roman" w:cs="Times New Roman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sz w:val="28"/>
          <w:szCs w:val="28"/>
        </w:rPr>
        <w:t>.09.20</w:t>
      </w:r>
      <w:r w:rsidR="000E5098">
        <w:rPr>
          <w:rFonts w:ascii="Times New Roman" w:eastAsia="Times New Roman" w:hAnsi="Times New Roman" w:cs="Times New Roman"/>
          <w:sz w:val="28"/>
          <w:szCs w:val="28"/>
        </w:rPr>
        <w:t>21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№ 3 «О постоянных</w:t>
      </w:r>
    </w:p>
    <w:p w14:paraId="397E0114" w14:textId="77777777" w:rsidR="00FD3CD3" w:rsidRDefault="00FD3CD3" w:rsidP="00412A7C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комиссиях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Думы Ханты-Мансийского</w:t>
      </w:r>
    </w:p>
    <w:p w14:paraId="31FC2852" w14:textId="480A7707" w:rsidR="00FD3CD3" w:rsidRDefault="00FD3CD3" w:rsidP="00412A7C">
      <w:pPr>
        <w:autoSpaceDE w:val="0"/>
        <w:autoSpaceDN w:val="0"/>
        <w:adjustRightInd w:val="0"/>
        <w:spacing w:after="0" w:line="240" w:lineRule="auto"/>
        <w:ind w:right="2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="000E5098">
        <w:rPr>
          <w:rFonts w:ascii="Times New Roman" w:eastAsia="Times New Roman" w:hAnsi="Times New Roman" w:cs="Times New Roman"/>
          <w:sz w:val="28"/>
          <w:szCs w:val="28"/>
        </w:rPr>
        <w:t xml:space="preserve"> седьмого созыва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14:paraId="31A39347" w14:textId="77777777" w:rsidR="00FD3CD3" w:rsidRPr="00F41F6F" w:rsidRDefault="00FD3CD3" w:rsidP="00F41F6F">
      <w:pPr>
        <w:autoSpaceDE w:val="0"/>
        <w:autoSpaceDN w:val="0"/>
        <w:adjustRightInd w:val="0"/>
        <w:spacing w:after="0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B55DB30" w14:textId="081891E4" w:rsidR="00F41F6F" w:rsidRPr="00F41F6F" w:rsidRDefault="00F41F6F" w:rsidP="00412A7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F41F6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</w:t>
      </w:r>
      <w:r w:rsidR="0052078B">
        <w:rPr>
          <w:rFonts w:ascii="Times New Roman" w:eastAsia="Calibri" w:hAnsi="Times New Roman" w:cs="Times New Roman"/>
          <w:sz w:val="28"/>
          <w:szCs w:val="28"/>
          <w:lang w:eastAsia="en-US"/>
        </w:rPr>
        <w:t>связи с досрочным прекращением полномочий депутата Думы Ханты-Мансийского района</w:t>
      </w:r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в соответствии </w:t>
      </w:r>
      <w:r w:rsidR="000E5098">
        <w:rPr>
          <w:rFonts w:ascii="Times New Roman" w:eastAsia="Calibri" w:hAnsi="Times New Roman" w:cs="Times New Roman"/>
          <w:sz w:val="28"/>
          <w:szCs w:val="28"/>
          <w:lang w:eastAsia="en-US"/>
        </w:rPr>
        <w:t>с</w:t>
      </w:r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Регламент</w:t>
      </w:r>
      <w:r w:rsidR="000E5098">
        <w:rPr>
          <w:rFonts w:ascii="Times New Roman" w:eastAsia="Calibri" w:hAnsi="Times New Roman" w:cs="Times New Roman"/>
          <w:sz w:val="28"/>
          <w:szCs w:val="28"/>
          <w:lang w:eastAsia="en-US"/>
        </w:rPr>
        <w:t>ом</w:t>
      </w:r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Думы Ханты-Мансийского района, утвержденн</w:t>
      </w:r>
      <w:r w:rsidR="007A750D">
        <w:rPr>
          <w:rFonts w:ascii="Times New Roman" w:eastAsia="Calibri" w:hAnsi="Times New Roman" w:cs="Times New Roman"/>
          <w:sz w:val="28"/>
          <w:szCs w:val="28"/>
          <w:lang w:eastAsia="en-US"/>
        </w:rPr>
        <w:t>ым</w:t>
      </w:r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решением Думы Ханты-Манс</w:t>
      </w:r>
      <w:r w:rsidR="007C445C">
        <w:rPr>
          <w:rFonts w:ascii="Times New Roman" w:eastAsia="Calibri" w:hAnsi="Times New Roman" w:cs="Times New Roman"/>
          <w:sz w:val="28"/>
          <w:szCs w:val="28"/>
          <w:lang w:eastAsia="en-US"/>
        </w:rPr>
        <w:t>ийского района от 06.09.2016 № 615</w:t>
      </w:r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«О Регламенте Думы Ханты-Мансийского района</w:t>
      </w:r>
      <w:r w:rsidR="007C445C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F41F6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="00FD3C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руководствуясь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частью 1 статьи 31</w:t>
      </w:r>
      <w:r w:rsidRPr="00F41F6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Устава Ханты-Мансийского района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</w:p>
    <w:p w14:paraId="57C6BCD1" w14:textId="77777777" w:rsidR="00F41F6F" w:rsidRPr="00F41F6F" w:rsidRDefault="00F41F6F" w:rsidP="00F41F6F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E468BD8" w14:textId="77777777" w:rsidR="00F41F6F" w:rsidRPr="00F41F6F" w:rsidRDefault="00F41F6F" w:rsidP="00F41F6F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sz w:val="28"/>
          <w:szCs w:val="28"/>
        </w:rPr>
        <w:t>Дума Ханты-Мансийского района</w:t>
      </w:r>
    </w:p>
    <w:p w14:paraId="736FC936" w14:textId="77777777" w:rsidR="00F41F6F" w:rsidRPr="00F41F6F" w:rsidRDefault="00F41F6F" w:rsidP="00F41F6F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287249D" w14:textId="77777777" w:rsidR="00F41F6F" w:rsidRDefault="00F41F6F" w:rsidP="00F41F6F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</w:p>
    <w:p w14:paraId="35946896" w14:textId="77777777" w:rsidR="00FD3CD3" w:rsidRDefault="00FD3CD3" w:rsidP="00B046E9">
      <w:pPr>
        <w:autoSpaceDE w:val="0"/>
        <w:autoSpaceDN w:val="0"/>
        <w:adjustRightInd w:val="0"/>
        <w:spacing w:after="0" w:line="240" w:lineRule="auto"/>
        <w:ind w:right="24"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F0DA913" w14:textId="77777777" w:rsidR="00FE5C9C" w:rsidRPr="006B5B87" w:rsidRDefault="00FE5C9C" w:rsidP="00FE5C9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B5B8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Внести в решение Думы Ханты-Мансийского района от 29.09.2021 № 3 «О постоянных комиссиях Думы Ханты-Мансийского района седьмого созыва» (далее – решение) следующие изменения: </w:t>
      </w:r>
    </w:p>
    <w:p w14:paraId="7A1C3496" w14:textId="0C20B1C4" w:rsidR="00FE5C9C" w:rsidRPr="006B5B87" w:rsidRDefault="00FE5C9C" w:rsidP="00FE5C9C">
      <w:pPr>
        <w:pStyle w:val="a5"/>
        <w:numPr>
          <w:ilvl w:val="1"/>
          <w:numId w:val="10"/>
        </w:numPr>
        <w:spacing w:after="0" w:line="240" w:lineRule="auto"/>
        <w:ind w:left="0" w:firstLine="425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B5B8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приложении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1</w:t>
      </w:r>
      <w:r w:rsidRPr="006B5B8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решению слова «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Бальзирова Н.С</w:t>
      </w:r>
      <w:r w:rsidRPr="006B5B87">
        <w:rPr>
          <w:rFonts w:ascii="Times New Roman" w:eastAsia="Calibri" w:hAnsi="Times New Roman" w:cs="Times New Roman"/>
          <w:sz w:val="28"/>
          <w:szCs w:val="28"/>
          <w:lang w:eastAsia="en-US"/>
        </w:rPr>
        <w:t>.» заменить словами «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Младенцева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Т.П</w:t>
      </w:r>
      <w:r w:rsidRPr="006B5B87">
        <w:rPr>
          <w:rFonts w:ascii="Times New Roman" w:eastAsia="Calibri" w:hAnsi="Times New Roman" w:cs="Times New Roman"/>
          <w:sz w:val="28"/>
          <w:szCs w:val="28"/>
          <w:lang w:eastAsia="en-US"/>
        </w:rPr>
        <w:t>.»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14:paraId="271A53E8" w14:textId="22479BFB" w:rsidR="00FE5C9C" w:rsidRPr="00FE3A5B" w:rsidRDefault="00FE5C9C" w:rsidP="00FE5C9C">
      <w:pPr>
        <w:pStyle w:val="a5"/>
        <w:numPr>
          <w:ilvl w:val="1"/>
          <w:numId w:val="10"/>
        </w:numPr>
        <w:spacing w:after="0" w:line="240" w:lineRule="auto"/>
        <w:ind w:left="0" w:firstLine="425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приложении 2 к решению слова «, член комиссии – </w:t>
      </w:r>
      <w:proofErr w:type="spellStart"/>
      <w:r w:rsidRPr="00206845">
        <w:rPr>
          <w:rFonts w:ascii="Times New Roman" w:eastAsia="Calibri" w:hAnsi="Times New Roman"/>
          <w:sz w:val="28"/>
          <w:szCs w:val="28"/>
          <w:lang w:eastAsia="en-US"/>
        </w:rPr>
        <w:t>Младенцева</w:t>
      </w:r>
      <w:proofErr w:type="spellEnd"/>
      <w:r w:rsidRPr="00206845">
        <w:rPr>
          <w:rFonts w:ascii="Times New Roman" w:eastAsia="Calibri" w:hAnsi="Times New Roman"/>
          <w:sz w:val="28"/>
          <w:szCs w:val="28"/>
          <w:lang w:eastAsia="en-US"/>
        </w:rPr>
        <w:t xml:space="preserve"> Т.П.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» исключить.</w:t>
      </w:r>
    </w:p>
    <w:p w14:paraId="6556344D" w14:textId="77777777" w:rsidR="0052078B" w:rsidRPr="00F41F6F" w:rsidRDefault="0052078B" w:rsidP="00F41F6F">
      <w:pPr>
        <w:autoSpaceDE w:val="0"/>
        <w:autoSpaceDN w:val="0"/>
        <w:adjustRightInd w:val="0"/>
        <w:spacing w:after="0" w:line="240" w:lineRule="auto"/>
        <w:ind w:right="2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964EE54" w14:textId="77777777" w:rsidR="00F41F6F" w:rsidRPr="00F41F6F" w:rsidRDefault="00F41F6F" w:rsidP="00F41F6F">
      <w:pPr>
        <w:spacing w:after="0" w:line="240" w:lineRule="auto"/>
        <w:contextualSpacing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F41F6F">
        <w:rPr>
          <w:rFonts w:ascii="Times New Roman" w:eastAsia="Calibri" w:hAnsi="Times New Roman" w:cs="Times New Roman"/>
          <w:bCs/>
          <w:sz w:val="28"/>
          <w:szCs w:val="28"/>
        </w:rPr>
        <w:t xml:space="preserve">Председатель Думы </w:t>
      </w:r>
    </w:p>
    <w:p w14:paraId="2287A9DD" w14:textId="72653B02" w:rsidR="00F41F6F" w:rsidRDefault="00F41F6F" w:rsidP="00F41F6F">
      <w:pPr>
        <w:spacing w:after="0" w:line="240" w:lineRule="auto"/>
        <w:contextualSpacing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F41F6F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  <w:r w:rsidR="00BB078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B078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B078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B078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B078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B078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BB0785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="000E5098">
        <w:rPr>
          <w:rFonts w:ascii="Times New Roman" w:eastAsia="Calibri" w:hAnsi="Times New Roman" w:cs="Times New Roman"/>
          <w:bCs/>
          <w:sz w:val="28"/>
          <w:szCs w:val="28"/>
        </w:rPr>
        <w:t>Е.А. Данилова</w:t>
      </w:r>
    </w:p>
    <w:p w14:paraId="498C5016" w14:textId="3CBCC847" w:rsidR="00F41F6F" w:rsidRPr="00F41F6F" w:rsidRDefault="006B7871" w:rsidP="00F41F6F">
      <w:pPr>
        <w:spacing w:after="0" w:line="240" w:lineRule="auto"/>
        <w:contextualSpacing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27</w:t>
      </w:r>
      <w:bookmarkStart w:id="0" w:name="_GoBack"/>
      <w:bookmarkEnd w:id="0"/>
      <w:r w:rsidR="008C49F2">
        <w:rPr>
          <w:rFonts w:ascii="Times New Roman" w:eastAsia="Calibri" w:hAnsi="Times New Roman" w:cs="Times New Roman"/>
          <w:bCs/>
          <w:sz w:val="28"/>
          <w:szCs w:val="28"/>
        </w:rPr>
        <w:t>.03.2025</w:t>
      </w:r>
    </w:p>
    <w:sectPr w:rsidR="00F41F6F" w:rsidRPr="00F41F6F" w:rsidSect="004851AA">
      <w:footerReference w:type="default" r:id="rId8"/>
      <w:pgSz w:w="11905" w:h="16838"/>
      <w:pgMar w:top="1134" w:right="567" w:bottom="1134" w:left="1418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9C21B3" w14:textId="77777777" w:rsidR="00B511ED" w:rsidRDefault="00B511ED" w:rsidP="002B7CB7">
      <w:pPr>
        <w:spacing w:after="0" w:line="240" w:lineRule="auto"/>
      </w:pPr>
      <w:r>
        <w:separator/>
      </w:r>
    </w:p>
  </w:endnote>
  <w:endnote w:type="continuationSeparator" w:id="0">
    <w:p w14:paraId="46499B65" w14:textId="77777777" w:rsidR="00B511ED" w:rsidRDefault="00B511ED" w:rsidP="002B7C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72967041"/>
      <w:docPartObj>
        <w:docPartGallery w:val="Page Numbers (Bottom of Page)"/>
        <w:docPartUnique/>
      </w:docPartObj>
    </w:sdtPr>
    <w:sdtEndPr/>
    <w:sdtContent>
      <w:p w14:paraId="0E8EA9F4" w14:textId="77777777" w:rsidR="002B7CB7" w:rsidRDefault="002B7CB7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46E9">
          <w:rPr>
            <w:noProof/>
          </w:rPr>
          <w:t>2</w:t>
        </w:r>
        <w:r>
          <w:fldChar w:fldCharType="end"/>
        </w:r>
      </w:p>
    </w:sdtContent>
  </w:sdt>
  <w:p w14:paraId="121AA0CD" w14:textId="77777777" w:rsidR="002B7CB7" w:rsidRDefault="002B7CB7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E27A82" w14:textId="77777777" w:rsidR="00B511ED" w:rsidRDefault="00B511ED" w:rsidP="002B7CB7">
      <w:pPr>
        <w:spacing w:after="0" w:line="240" w:lineRule="auto"/>
      </w:pPr>
      <w:r>
        <w:separator/>
      </w:r>
    </w:p>
  </w:footnote>
  <w:footnote w:type="continuationSeparator" w:id="0">
    <w:p w14:paraId="5ACB77C6" w14:textId="77777777" w:rsidR="00B511ED" w:rsidRDefault="00B511ED" w:rsidP="002B7C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92130D"/>
    <w:multiLevelType w:val="hybridMultilevel"/>
    <w:tmpl w:val="BD5E5F30"/>
    <w:lvl w:ilvl="0" w:tplc="3B2A43F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A16707F"/>
    <w:multiLevelType w:val="hybridMultilevel"/>
    <w:tmpl w:val="A6105A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4F0D08"/>
    <w:multiLevelType w:val="hybridMultilevel"/>
    <w:tmpl w:val="CCE4F8AA"/>
    <w:lvl w:ilvl="0" w:tplc="E9A05C0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32D02FB"/>
    <w:multiLevelType w:val="hybridMultilevel"/>
    <w:tmpl w:val="48CC09A2"/>
    <w:lvl w:ilvl="0" w:tplc="9AC2B54A">
      <w:start w:val="1"/>
      <w:numFmt w:val="decimal"/>
      <w:lvlText w:val="%1."/>
      <w:lvlJc w:val="left"/>
      <w:pPr>
        <w:ind w:left="720" w:hanging="360"/>
      </w:pPr>
      <w:rPr>
        <w:color w:val="000000"/>
        <w:sz w:val="26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9B1794"/>
    <w:multiLevelType w:val="hybridMultilevel"/>
    <w:tmpl w:val="F5986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AA0244"/>
    <w:multiLevelType w:val="hybridMultilevel"/>
    <w:tmpl w:val="582277E4"/>
    <w:lvl w:ilvl="0" w:tplc="7E7275CA">
      <w:start w:val="1"/>
      <w:numFmt w:val="decimal"/>
      <w:lvlText w:val="%1."/>
      <w:lvlJc w:val="left"/>
      <w:pPr>
        <w:tabs>
          <w:tab w:val="num" w:pos="9008"/>
        </w:tabs>
        <w:ind w:left="9008" w:hanging="360"/>
      </w:pPr>
      <w:rPr>
        <w:rFonts w:hint="default"/>
        <w:sz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7F00083"/>
    <w:multiLevelType w:val="hybridMultilevel"/>
    <w:tmpl w:val="C1DA38DC"/>
    <w:lvl w:ilvl="0" w:tplc="9D066176">
      <w:start w:val="1"/>
      <w:numFmt w:val="decimal"/>
      <w:lvlText w:val="%1)"/>
      <w:lvlJc w:val="left"/>
      <w:pPr>
        <w:ind w:left="1068" w:hanging="360"/>
      </w:pPr>
      <w:rPr>
        <w:rFonts w:ascii="Times New Roman" w:eastAsia="Calibri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5BF0435D"/>
    <w:multiLevelType w:val="multilevel"/>
    <w:tmpl w:val="F4224E1A"/>
    <w:lvl w:ilvl="0">
      <w:start w:val="2"/>
      <w:numFmt w:val="decimal"/>
      <w:lvlText w:val="%1."/>
      <w:lvlJc w:val="left"/>
      <w:pPr>
        <w:ind w:left="420" w:hanging="420"/>
      </w:pPr>
      <w:rPr>
        <w:rFonts w:eastAsia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/>
      </w:rPr>
    </w:lvl>
  </w:abstractNum>
  <w:abstractNum w:abstractNumId="8">
    <w:nsid w:val="5CF73E8B"/>
    <w:multiLevelType w:val="multilevel"/>
    <w:tmpl w:val="F8E636EA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1647" w:hanging="720"/>
      </w:pPr>
    </w:lvl>
    <w:lvl w:ilvl="3">
      <w:start w:val="1"/>
      <w:numFmt w:val="decimal"/>
      <w:isLgl/>
      <w:lvlText w:val="%1.%2.%3.%4."/>
      <w:lvlJc w:val="left"/>
      <w:pPr>
        <w:ind w:left="2007" w:hanging="1080"/>
      </w:pPr>
    </w:lvl>
    <w:lvl w:ilvl="4">
      <w:start w:val="1"/>
      <w:numFmt w:val="decimal"/>
      <w:isLgl/>
      <w:lvlText w:val="%1.%2.%3.%4.%5."/>
      <w:lvlJc w:val="left"/>
      <w:pPr>
        <w:ind w:left="2007" w:hanging="1080"/>
      </w:pPr>
    </w:lvl>
    <w:lvl w:ilvl="5">
      <w:start w:val="1"/>
      <w:numFmt w:val="decimal"/>
      <w:isLgl/>
      <w:lvlText w:val="%1.%2.%3.%4.%5.%6."/>
      <w:lvlJc w:val="left"/>
      <w:pPr>
        <w:ind w:left="2367" w:hanging="1440"/>
      </w:pPr>
    </w:lvl>
    <w:lvl w:ilvl="6">
      <w:start w:val="1"/>
      <w:numFmt w:val="decimal"/>
      <w:isLgl/>
      <w:lvlText w:val="%1.%2.%3.%4.%5.%6.%7."/>
      <w:lvlJc w:val="left"/>
      <w:pPr>
        <w:ind w:left="2727" w:hanging="1800"/>
      </w:p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</w:lvl>
  </w:abstractNum>
  <w:abstractNum w:abstractNumId="9">
    <w:nsid w:val="60893D53"/>
    <w:multiLevelType w:val="multilevel"/>
    <w:tmpl w:val="D5745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D1033CA"/>
    <w:multiLevelType w:val="multilevel"/>
    <w:tmpl w:val="806E75D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46" w:hanging="720"/>
      </w:pPr>
      <w:rPr>
        <w:rFonts w:ascii="Times New Roman" w:eastAsia="Calibr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5"/>
  </w:num>
  <w:num w:numId="8">
    <w:abstractNumId w:val="4"/>
  </w:num>
  <w:num w:numId="9">
    <w:abstractNumId w:val="6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0BF"/>
    <w:rsid w:val="00007670"/>
    <w:rsid w:val="000150A5"/>
    <w:rsid w:val="000E0133"/>
    <w:rsid w:val="000E5098"/>
    <w:rsid w:val="00103AC0"/>
    <w:rsid w:val="0019791B"/>
    <w:rsid w:val="001D5412"/>
    <w:rsid w:val="00212ED4"/>
    <w:rsid w:val="00235D38"/>
    <w:rsid w:val="002933A7"/>
    <w:rsid w:val="002B7CB7"/>
    <w:rsid w:val="00367F86"/>
    <w:rsid w:val="003B405B"/>
    <w:rsid w:val="003E6EAD"/>
    <w:rsid w:val="00412A7C"/>
    <w:rsid w:val="004176BD"/>
    <w:rsid w:val="004248AD"/>
    <w:rsid w:val="00437641"/>
    <w:rsid w:val="004627C3"/>
    <w:rsid w:val="004851AA"/>
    <w:rsid w:val="004A6B13"/>
    <w:rsid w:val="004B2DBB"/>
    <w:rsid w:val="0052078B"/>
    <w:rsid w:val="00531B45"/>
    <w:rsid w:val="00584AC4"/>
    <w:rsid w:val="0059386E"/>
    <w:rsid w:val="0066353F"/>
    <w:rsid w:val="00674747"/>
    <w:rsid w:val="006B5B87"/>
    <w:rsid w:val="006B7871"/>
    <w:rsid w:val="007474AB"/>
    <w:rsid w:val="00777B26"/>
    <w:rsid w:val="00792485"/>
    <w:rsid w:val="007A750D"/>
    <w:rsid w:val="007B54A5"/>
    <w:rsid w:val="007C445C"/>
    <w:rsid w:val="00820408"/>
    <w:rsid w:val="008C49F2"/>
    <w:rsid w:val="008E4F64"/>
    <w:rsid w:val="00961EEF"/>
    <w:rsid w:val="00996639"/>
    <w:rsid w:val="00AD75C3"/>
    <w:rsid w:val="00B046E9"/>
    <w:rsid w:val="00B511ED"/>
    <w:rsid w:val="00B65759"/>
    <w:rsid w:val="00B833B0"/>
    <w:rsid w:val="00BB0785"/>
    <w:rsid w:val="00C2532C"/>
    <w:rsid w:val="00C606F3"/>
    <w:rsid w:val="00CB7F70"/>
    <w:rsid w:val="00CD7A9B"/>
    <w:rsid w:val="00CE784F"/>
    <w:rsid w:val="00D424BF"/>
    <w:rsid w:val="00D64163"/>
    <w:rsid w:val="00D73CC8"/>
    <w:rsid w:val="00DE1985"/>
    <w:rsid w:val="00E24E40"/>
    <w:rsid w:val="00E85B00"/>
    <w:rsid w:val="00EA1685"/>
    <w:rsid w:val="00EC4FB9"/>
    <w:rsid w:val="00EE5FB6"/>
    <w:rsid w:val="00F41F6F"/>
    <w:rsid w:val="00F665B8"/>
    <w:rsid w:val="00F67F2E"/>
    <w:rsid w:val="00FC60BF"/>
    <w:rsid w:val="00FD3CD3"/>
    <w:rsid w:val="00FE3A5B"/>
    <w:rsid w:val="00FE5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610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2B7CB7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B7CB7"/>
    <w:rPr>
      <w:rFonts w:eastAsiaTheme="minorEastAsia"/>
      <w:lang w:eastAsia="ru-RU"/>
    </w:rPr>
  </w:style>
  <w:style w:type="table" w:styleId="ac">
    <w:name w:val="Table Grid"/>
    <w:basedOn w:val="a1"/>
    <w:uiPriority w:val="59"/>
    <w:rsid w:val="002B7CB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B7CB7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B7CB7"/>
    <w:rPr>
      <w:rFonts w:eastAsiaTheme="minorEastAsia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412A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412A7C"/>
    <w:rPr>
      <w:rFonts w:ascii="Segoe UI" w:eastAsiaTheme="minorEastAsia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2B7CB7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B7CB7"/>
    <w:rPr>
      <w:rFonts w:eastAsiaTheme="minorEastAsia"/>
      <w:lang w:eastAsia="ru-RU"/>
    </w:rPr>
  </w:style>
  <w:style w:type="table" w:styleId="ac">
    <w:name w:val="Table Grid"/>
    <w:basedOn w:val="a1"/>
    <w:uiPriority w:val="59"/>
    <w:rsid w:val="002B7CB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B7CB7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B7CB7"/>
    <w:rPr>
      <w:rFonts w:eastAsiaTheme="minorEastAsia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412A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412A7C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Халикова Светлана</cp:lastModifiedBy>
  <cp:revision>27</cp:revision>
  <cp:lastPrinted>2025-03-26T06:26:00Z</cp:lastPrinted>
  <dcterms:created xsi:type="dcterms:W3CDTF">2019-02-05T09:33:00Z</dcterms:created>
  <dcterms:modified xsi:type="dcterms:W3CDTF">2025-03-27T07:28:00Z</dcterms:modified>
</cp:coreProperties>
</file>